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236D" w14:textId="420E9160" w:rsidR="00D90A5B" w:rsidRPr="00D05AFF" w:rsidRDefault="003C31D6" w:rsidP="00D05AFF">
      <w:pPr>
        <w:pStyle w:val="Heading2"/>
        <w:rPr>
          <w:color w:val="2F5496" w:themeColor="accent1" w:themeShade="BF"/>
        </w:rPr>
      </w:pPr>
      <w:bookmarkStart w:id="0" w:name="_Toc496777021"/>
      <w:bookmarkStart w:id="1" w:name="_Toc442259311"/>
      <w:bookmarkStart w:id="2" w:name="_Toc440956058"/>
      <w:r w:rsidRPr="00D05AFF">
        <w:rPr>
          <w:color w:val="2F5496" w:themeColor="accent1" w:themeShade="BF"/>
        </w:rPr>
        <w:t>Non-Personal Advice</w:t>
      </w:r>
      <w:r w:rsidR="00D90A5B" w:rsidRPr="00D05AFF">
        <w:rPr>
          <w:color w:val="2F5496" w:themeColor="accent1" w:themeShade="BF"/>
        </w:rPr>
        <w:t xml:space="preserve"> File Note Template</w:t>
      </w:r>
      <w:bookmarkEnd w:id="0"/>
      <w:bookmarkEnd w:id="1"/>
      <w:bookmarkEnd w:id="2"/>
      <w:r w:rsidRPr="00D05AFF">
        <w:rPr>
          <w:color w:val="2F5496" w:themeColor="accent1" w:themeShade="BF"/>
        </w:rPr>
        <w:t xml:space="preserve"> (Factual Info/General Advice/ Execution Only Service)</w:t>
      </w:r>
    </w:p>
    <w:tbl>
      <w:tblPr>
        <w:tblW w:w="5189" w:type="pct"/>
        <w:tblInd w:w="-5" w:type="dxa"/>
        <w:tblLook w:val="04A0" w:firstRow="1" w:lastRow="0" w:firstColumn="1" w:lastColumn="0" w:noHBand="0" w:noVBand="1"/>
      </w:tblPr>
      <w:tblGrid>
        <w:gridCol w:w="2731"/>
        <w:gridCol w:w="2657"/>
        <w:gridCol w:w="939"/>
        <w:gridCol w:w="1048"/>
        <w:gridCol w:w="1982"/>
      </w:tblGrid>
      <w:tr w:rsidR="006473E5" w:rsidRPr="005B3F1E" w14:paraId="29CC93FE" w14:textId="77777777" w:rsidTr="00BF72B2">
        <w:trPr>
          <w:trHeight w:hRule="exact" w:val="369"/>
        </w:trPr>
        <w:tc>
          <w:tcPr>
            <w:tcW w:w="145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ABC5FE" w14:textId="77777777" w:rsidR="006473E5" w:rsidRPr="005B3F1E" w:rsidRDefault="006473E5" w:rsidP="00202573">
            <w:pPr>
              <w:spacing w:after="0"/>
              <w:rPr>
                <w:rFonts w:eastAsia="Calibri" w:cs="Times New Roman"/>
                <w:b/>
                <w:color w:val="000000"/>
              </w:rPr>
            </w:pPr>
            <w:r w:rsidRPr="005B3F1E">
              <w:rPr>
                <w:rFonts w:eastAsia="Calibri" w:cs="Times New Roman"/>
                <w:b/>
                <w:color w:val="000000"/>
              </w:rPr>
              <w:t>WHO</w:t>
            </w:r>
          </w:p>
        </w:tc>
        <w:tc>
          <w:tcPr>
            <w:tcW w:w="192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D7393F" w14:textId="77777777" w:rsidR="006473E5" w:rsidRPr="005B3F1E" w:rsidRDefault="006473E5" w:rsidP="00202573">
            <w:pPr>
              <w:spacing w:after="0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Client/s:</w:t>
            </w:r>
          </w:p>
        </w:tc>
        <w:tc>
          <w:tcPr>
            <w:tcW w:w="161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41027" w14:textId="44864378" w:rsidR="006473E5" w:rsidRPr="005B3F1E" w:rsidRDefault="006473E5" w:rsidP="00202573">
            <w:pPr>
              <w:spacing w:after="0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Adviser:</w:t>
            </w:r>
          </w:p>
        </w:tc>
      </w:tr>
      <w:tr w:rsidR="00D90A5B" w:rsidRPr="005B3F1E" w14:paraId="43EE864E" w14:textId="77777777" w:rsidTr="00BF72B2">
        <w:trPr>
          <w:trHeight w:val="369"/>
        </w:trPr>
        <w:tc>
          <w:tcPr>
            <w:tcW w:w="145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56395D" w14:textId="77777777" w:rsidR="00D90A5B" w:rsidRPr="005B3F1E" w:rsidRDefault="00D90A5B" w:rsidP="00202573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E36035" w14:textId="77777777" w:rsidR="00D90A5B" w:rsidRPr="005B3F1E" w:rsidRDefault="00D90A5B" w:rsidP="00202573">
            <w:pPr>
              <w:spacing w:after="0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Meeting Attendees:</w:t>
            </w:r>
          </w:p>
        </w:tc>
      </w:tr>
      <w:tr w:rsidR="00D90A5B" w:rsidRPr="005B3F1E" w14:paraId="0D26871C" w14:textId="77777777" w:rsidTr="00BF72B2">
        <w:trPr>
          <w:trHeight w:hRule="exact" w:val="289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A328E4" w14:textId="77777777" w:rsidR="00D90A5B" w:rsidRPr="005B3F1E" w:rsidRDefault="00D90A5B" w:rsidP="00202573">
            <w:pPr>
              <w:spacing w:after="0"/>
              <w:rPr>
                <w:rFonts w:eastAsia="Calibri" w:cs="Times New Roman"/>
                <w:b/>
                <w:color w:val="000000"/>
              </w:rPr>
            </w:pPr>
            <w:r w:rsidRPr="005B3F1E">
              <w:rPr>
                <w:rFonts w:eastAsia="Calibri" w:cs="Times New Roman"/>
                <w:b/>
                <w:color w:val="000000"/>
              </w:rPr>
              <w:t>WHEN</w:t>
            </w:r>
          </w:p>
        </w:tc>
        <w:tc>
          <w:tcPr>
            <w:tcW w:w="1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648266" w14:textId="77777777" w:rsidR="00D90A5B" w:rsidRPr="005B3F1E" w:rsidRDefault="00D90A5B" w:rsidP="00202573">
            <w:pPr>
              <w:spacing w:after="0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Date:</w:t>
            </w:r>
          </w:p>
        </w:tc>
        <w:tc>
          <w:tcPr>
            <w:tcW w:w="10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EB7F82" w14:textId="77777777" w:rsidR="00D90A5B" w:rsidRPr="005B3F1E" w:rsidRDefault="00D90A5B" w:rsidP="00202573">
            <w:pPr>
              <w:spacing w:after="0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Time:</w:t>
            </w:r>
          </w:p>
        </w:tc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879331" w14:textId="77777777" w:rsidR="00D90A5B" w:rsidRPr="005B3F1E" w:rsidRDefault="00D90A5B" w:rsidP="00202573">
            <w:pPr>
              <w:spacing w:after="0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Duration:</w:t>
            </w:r>
          </w:p>
        </w:tc>
      </w:tr>
      <w:tr w:rsidR="00D90A5B" w:rsidRPr="005B3F1E" w14:paraId="3A99075B" w14:textId="77777777" w:rsidTr="00BF72B2">
        <w:trPr>
          <w:trHeight w:val="245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A19FB84" w14:textId="77777777" w:rsidR="00D90A5B" w:rsidRPr="005B3F1E" w:rsidRDefault="00D90A5B" w:rsidP="00202573">
            <w:pPr>
              <w:spacing w:after="0"/>
              <w:rPr>
                <w:rFonts w:eastAsia="Calibri" w:cs="Times New Roman"/>
                <w:b/>
                <w:color w:val="000000"/>
              </w:rPr>
            </w:pPr>
            <w:r w:rsidRPr="005B3F1E">
              <w:rPr>
                <w:rFonts w:eastAsia="Calibri" w:cs="Times New Roman"/>
                <w:b/>
                <w:color w:val="000000"/>
              </w:rPr>
              <w:t>WHERE</w:t>
            </w: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71D2AF39" w14:textId="156C4A75" w:rsidR="00D90A5B" w:rsidRPr="005B3F1E" w:rsidRDefault="00D90A5B" w:rsidP="00202573">
            <w:pPr>
              <w:spacing w:after="0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Location:</w:t>
            </w:r>
          </w:p>
        </w:tc>
      </w:tr>
      <w:tr w:rsidR="00D90A5B" w:rsidRPr="005B3F1E" w14:paraId="5C87DB52" w14:textId="77777777" w:rsidTr="00BF72B2">
        <w:trPr>
          <w:trHeight w:val="567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BBC0C65" w14:textId="77777777" w:rsidR="00D90A5B" w:rsidRPr="005B3F1E" w:rsidRDefault="00D90A5B" w:rsidP="00CB75FD">
            <w:pPr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 w:rsidRPr="005B3F1E">
              <w:rPr>
                <w:rFonts w:eastAsia="Calibri" w:cs="Times New Roman"/>
                <w:b/>
                <w:color w:val="000000"/>
              </w:rPr>
              <w:t>HOW</w:t>
            </w:r>
          </w:p>
          <w:p w14:paraId="18344C78" w14:textId="77777777" w:rsidR="00D90A5B" w:rsidRPr="005B3F1E" w:rsidRDefault="00D90A5B" w:rsidP="00CB75FD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Adviser or client initiated?</w:t>
            </w:r>
          </w:p>
          <w:p w14:paraId="29665FE7" w14:textId="77777777" w:rsidR="00D90A5B" w:rsidRPr="005B3F1E" w:rsidRDefault="00D90A5B" w:rsidP="00CB75FD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B3F1E">
              <w:rPr>
                <w:rFonts w:eastAsia="Calibri" w:cs="Times New Roman"/>
                <w:color w:val="000000"/>
              </w:rPr>
              <w:t>Referral source?</w:t>
            </w: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6C59C" w14:textId="3D263BBD" w:rsidR="003C31D6" w:rsidRPr="00D34BB9" w:rsidRDefault="003C31D6" w:rsidP="003C31D6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D90A5B" w:rsidRPr="005B3F1E" w14:paraId="029C1E1D" w14:textId="77777777" w:rsidTr="00BF72B2">
        <w:trPr>
          <w:trHeight w:val="567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F5B71F" w14:textId="77777777" w:rsidR="00D90A5B" w:rsidRPr="005B3F1E" w:rsidRDefault="00D90A5B" w:rsidP="00CB75FD">
            <w:pPr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 w:rsidRPr="005B3F1E">
              <w:rPr>
                <w:rFonts w:eastAsia="Calibri" w:cs="Times New Roman"/>
                <w:b/>
                <w:color w:val="000000"/>
              </w:rPr>
              <w:t>WHAT</w:t>
            </w:r>
          </w:p>
          <w:p w14:paraId="077F1468" w14:textId="77777777" w:rsidR="00D90A5B" w:rsidRPr="005B3F1E" w:rsidRDefault="00D90A5B" w:rsidP="00CB75FD">
            <w:pPr>
              <w:spacing w:after="0" w:line="240" w:lineRule="auto"/>
              <w:rPr>
                <w:rFonts w:eastAsia="Calibri" w:cs="Times New Roman"/>
                <w:b/>
                <w:color w:val="000000"/>
              </w:rPr>
            </w:pPr>
            <w:r w:rsidRPr="005B3F1E">
              <w:rPr>
                <w:rFonts w:eastAsia="Calibri" w:cs="Times New Roman"/>
                <w:b/>
                <w:color w:val="000000"/>
              </w:rPr>
              <w:t>FSG:</w:t>
            </w:r>
          </w:p>
          <w:p w14:paraId="313E7BBA" w14:textId="77777777" w:rsidR="00D90A5B" w:rsidRPr="00712771" w:rsidRDefault="00D90A5B" w:rsidP="00CB75FD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12771">
              <w:rPr>
                <w:rFonts w:eastAsia="Calibri" w:cs="Times New Roman"/>
                <w:color w:val="000000"/>
                <w:sz w:val="20"/>
                <w:szCs w:val="20"/>
              </w:rPr>
              <w:t xml:space="preserve">FSG version number:  </w:t>
            </w:r>
          </w:p>
          <w:p w14:paraId="451D4CE9" w14:textId="77777777" w:rsidR="00D90A5B" w:rsidRPr="00712771" w:rsidRDefault="00D90A5B" w:rsidP="00CB75FD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12771">
              <w:rPr>
                <w:rFonts w:eastAsia="Calibri" w:cs="Times New Roman"/>
                <w:color w:val="000000"/>
                <w:sz w:val="20"/>
                <w:szCs w:val="20"/>
              </w:rPr>
              <w:t>FSG explained:</w:t>
            </w:r>
          </w:p>
          <w:p w14:paraId="101C6548" w14:textId="77777777" w:rsidR="00D90A5B" w:rsidRPr="00712771" w:rsidRDefault="00D90A5B" w:rsidP="00CB75F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12771">
              <w:rPr>
                <w:rFonts w:eastAsia="Calibri" w:cs="Times New Roman"/>
                <w:color w:val="000000"/>
                <w:sz w:val="20"/>
                <w:szCs w:val="20"/>
              </w:rPr>
              <w:t>Our products and services</w:t>
            </w:r>
          </w:p>
          <w:p w14:paraId="2C663E72" w14:textId="77777777" w:rsidR="00D90A5B" w:rsidRPr="00712771" w:rsidRDefault="00D90A5B" w:rsidP="00CB75F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12771">
              <w:rPr>
                <w:rFonts w:eastAsia="Calibri" w:cs="Times New Roman"/>
                <w:color w:val="000000"/>
                <w:sz w:val="20"/>
                <w:szCs w:val="20"/>
              </w:rPr>
              <w:t>How we are remunerated</w:t>
            </w:r>
          </w:p>
          <w:p w14:paraId="6976533C" w14:textId="77777777" w:rsidR="00D90A5B" w:rsidRPr="00712771" w:rsidRDefault="00D90A5B" w:rsidP="00CB75F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12771">
              <w:rPr>
                <w:rFonts w:eastAsia="Calibri" w:cs="Times New Roman"/>
                <w:color w:val="000000"/>
                <w:sz w:val="20"/>
                <w:szCs w:val="20"/>
              </w:rPr>
              <w:t>Cost of Advice</w:t>
            </w:r>
          </w:p>
          <w:p w14:paraId="7B640AFF" w14:textId="77777777" w:rsidR="00D90A5B" w:rsidRPr="00712771" w:rsidRDefault="00D90A5B" w:rsidP="00CB75F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712771">
              <w:rPr>
                <w:rFonts w:eastAsia="Calibri" w:cs="Times New Roman"/>
                <w:color w:val="000000"/>
                <w:sz w:val="20"/>
                <w:szCs w:val="20"/>
              </w:rPr>
              <w:t>Complaints</w:t>
            </w:r>
          </w:p>
          <w:p w14:paraId="34B1737B" w14:textId="77777777" w:rsidR="00D90A5B" w:rsidRPr="00712771" w:rsidRDefault="00D90A5B" w:rsidP="00CB75F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712771">
              <w:rPr>
                <w:rFonts w:eastAsia="Calibri" w:cs="Times New Roman"/>
                <w:color w:val="000000"/>
                <w:sz w:val="20"/>
                <w:szCs w:val="20"/>
              </w:rPr>
              <w:t>Privacy</w:t>
            </w:r>
          </w:p>
          <w:p w14:paraId="4806CF8C" w14:textId="41B01FDD" w:rsidR="00EE7DF5" w:rsidRPr="003C31D6" w:rsidRDefault="00EE7DF5" w:rsidP="00CB75F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Times New Roman"/>
                <w:bCs/>
                <w:color w:val="000000"/>
              </w:rPr>
            </w:pPr>
            <w:r w:rsidRPr="00712771">
              <w:rPr>
                <w:rFonts w:eastAsia="Calibri" w:cs="Times New Roman"/>
                <w:bCs/>
                <w:color w:val="000000"/>
                <w:sz w:val="20"/>
                <w:szCs w:val="20"/>
              </w:rPr>
              <w:t>Date and method of provision</w:t>
            </w: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AB4E69" w14:textId="77777777" w:rsidR="008C33C2" w:rsidRPr="005B3F1E" w:rsidRDefault="008C33C2" w:rsidP="008C33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B3F1E">
              <w:rPr>
                <w:rFonts w:ascii="Calibri" w:hAnsi="Calibri" w:cs="Calibri"/>
                <w:b/>
                <w:i/>
                <w:sz w:val="20"/>
                <w:szCs w:val="20"/>
              </w:rPr>
              <w:t>FASEA Guideline</w:t>
            </w:r>
          </w:p>
          <w:p w14:paraId="01EC0EFB" w14:textId="77777777" w:rsidR="008C33C2" w:rsidRDefault="008C33C2" w:rsidP="008C33C2">
            <w:pPr>
              <w:spacing w:after="0" w:line="240" w:lineRule="auto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B3F1E">
              <w:rPr>
                <w:rFonts w:eastAsia="Calibri" w:cstheme="minorHAnsi"/>
                <w:b/>
                <w:i/>
                <w:sz w:val="20"/>
                <w:szCs w:val="20"/>
              </w:rPr>
              <w:t>Have you clearly and simply explained the privacy and confidentiality arrangements applicable to your client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?</w:t>
            </w:r>
          </w:p>
          <w:p w14:paraId="485511E3" w14:textId="77777777" w:rsidR="00D90A5B" w:rsidRPr="005B3F1E" w:rsidRDefault="00D90A5B" w:rsidP="00202573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D90A5B" w:rsidRPr="005B3F1E" w14:paraId="27E8EF2D" w14:textId="77777777" w:rsidTr="00BF72B2">
        <w:trPr>
          <w:trHeight w:val="704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A2236B" w14:textId="1F5AC849" w:rsidR="00D90A5B" w:rsidRPr="005B3F1E" w:rsidRDefault="003C31D6" w:rsidP="00CB75FD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What service are you providing?</w:t>
            </w: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35AADE" w14:textId="79AD5E69" w:rsidR="00D90A5B" w:rsidRPr="00CB75FD" w:rsidRDefault="00D05AFF" w:rsidP="00CB75FD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Calibri" w:cs="Times New Roman"/>
                  <w:color w:val="000000"/>
                  <w:sz w:val="20"/>
                  <w:szCs w:val="20"/>
                </w:rPr>
                <w:id w:val="-3442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3C2" w:rsidRPr="00BF72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C33C2" w:rsidRPr="00BF72B2">
              <w:rPr>
                <w:rFonts w:eastAsia="Calibri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8C33C2" w:rsidRPr="00BF72B2">
              <w:rPr>
                <w:rFonts w:eastAsia="Calibri" w:cs="Times New Roman"/>
                <w:color w:val="000000"/>
                <w:sz w:val="20"/>
                <w:szCs w:val="20"/>
              </w:rPr>
              <w:t>Factual Information</w:t>
            </w:r>
            <w:proofErr w:type="gramEnd"/>
            <w:r w:rsidR="008C33C2" w:rsidRPr="00BF72B2">
              <w:rPr>
                <w:rFonts w:eastAsia="Calibri" w:cs="Times New Roman"/>
                <w:color w:val="000000"/>
                <w:sz w:val="20"/>
                <w:szCs w:val="20"/>
              </w:rPr>
              <w:t xml:space="preserve">        </w:t>
            </w:r>
            <w:sdt>
              <w:sdtPr>
                <w:rPr>
                  <w:rFonts w:eastAsia="Calibri" w:cs="Times New Roman"/>
                  <w:color w:val="000000"/>
                  <w:sz w:val="20"/>
                  <w:szCs w:val="20"/>
                </w:rPr>
                <w:id w:val="2520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3C2" w:rsidRPr="00BF72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C33C2" w:rsidRPr="00BF72B2">
              <w:rPr>
                <w:rFonts w:eastAsia="Calibri" w:cs="Times New Roman"/>
                <w:color w:val="000000"/>
                <w:sz w:val="20"/>
                <w:szCs w:val="20"/>
              </w:rPr>
              <w:t xml:space="preserve">  General Advice        </w:t>
            </w:r>
            <w:sdt>
              <w:sdtPr>
                <w:rPr>
                  <w:rFonts w:eastAsia="Calibri" w:cs="Times New Roman"/>
                  <w:color w:val="000000"/>
                  <w:sz w:val="20"/>
                  <w:szCs w:val="20"/>
                </w:rPr>
                <w:id w:val="10673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3C2" w:rsidRPr="00BF72B2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C33C2" w:rsidRPr="00BF72B2">
              <w:rPr>
                <w:rFonts w:eastAsia="Calibri" w:cs="Times New Roman"/>
                <w:color w:val="000000"/>
                <w:sz w:val="20"/>
                <w:szCs w:val="20"/>
              </w:rPr>
              <w:t xml:space="preserve">  Execution Only Service</w:t>
            </w:r>
          </w:p>
        </w:tc>
      </w:tr>
      <w:tr w:rsidR="00D90A5B" w:rsidRPr="005B3F1E" w14:paraId="01C56F0A" w14:textId="77777777" w:rsidTr="00BF72B2">
        <w:trPr>
          <w:trHeight w:val="1134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A09E5" w14:textId="3FC17B4A" w:rsidR="00CB75FD" w:rsidRPr="003C31D6" w:rsidRDefault="003C31D6" w:rsidP="0071277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3C31D6">
              <w:rPr>
                <w:rFonts w:eastAsia="Times New Roman" w:cs="Times New Roman"/>
                <w:b/>
                <w:bCs/>
              </w:rPr>
              <w:t>What information have you provided to your client in relation to the service (e.g., PDS date</w:t>
            </w:r>
            <w:r w:rsidR="00712771">
              <w:rPr>
                <w:rFonts w:eastAsia="Times New Roman" w:cs="Times New Roman"/>
                <w:b/>
                <w:bCs/>
              </w:rPr>
              <w:t>/</w:t>
            </w:r>
            <w:r w:rsidRPr="003C31D6">
              <w:rPr>
                <w:rFonts w:eastAsia="Times New Roman" w:cs="Times New Roman"/>
                <w:b/>
                <w:bCs/>
              </w:rPr>
              <w:t>version, client instructions</w:t>
            </w:r>
            <w:r w:rsidR="00712771">
              <w:rPr>
                <w:rFonts w:eastAsia="Times New Roman" w:cs="Times New Roman"/>
                <w:b/>
                <w:bCs/>
              </w:rPr>
              <w:t xml:space="preserve"> etc.)</w:t>
            </w: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EA4E29" w14:textId="0619EF44" w:rsidR="00D90A5B" w:rsidRPr="00CB75FD" w:rsidRDefault="00D90A5B" w:rsidP="00202573">
            <w:pPr>
              <w:spacing w:after="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712771" w:rsidRPr="005B3F1E" w14:paraId="44D60002" w14:textId="77777777" w:rsidTr="00BF72B2">
        <w:trPr>
          <w:trHeight w:val="1134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FF36C" w14:textId="2A294FC4" w:rsidR="00712771" w:rsidRPr="003C31D6" w:rsidRDefault="00712771" w:rsidP="00CB75FD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Details of any warnings provided (e.g., GAW)</w:t>
            </w: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CCDFE" w14:textId="502C567A" w:rsidR="00712771" w:rsidRPr="00712771" w:rsidRDefault="00D05AFF" w:rsidP="00712771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b/>
                  <w:bCs/>
                  <w:color w:val="000000"/>
                  <w:sz w:val="20"/>
                  <w:szCs w:val="20"/>
                </w:rPr>
                <w:id w:val="16701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71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2771" w:rsidRPr="007127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712771" w:rsidRPr="007127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Factual </w:t>
            </w:r>
            <w:r w:rsidR="00565C2D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Information</w:t>
            </w:r>
            <w:proofErr w:type="gramEnd"/>
            <w:r w:rsidR="00712771" w:rsidRPr="007127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712771" w:rsidRPr="007127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Clarified with the client at the outset that I was providing factual information; and the information was not intended to imply any recommendation or opinion about a financial product.</w:t>
            </w:r>
          </w:p>
          <w:p w14:paraId="7B1B9ADA" w14:textId="77777777" w:rsidR="00712771" w:rsidRDefault="00712771" w:rsidP="0071277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14:paraId="2E7A9245" w14:textId="4FFE56B8" w:rsidR="00712771" w:rsidRDefault="00D05AFF" w:rsidP="00712771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  <w:b/>
                  <w:bCs/>
                  <w:color w:val="000000"/>
                  <w:sz w:val="20"/>
                  <w:szCs w:val="20"/>
                </w:rPr>
                <w:id w:val="-197868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71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27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712771" w:rsidRPr="0071277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General Advice Warning: </w:t>
            </w:r>
            <w:r w:rsidR="00712771" w:rsidRPr="007127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Advised the client that their needs and objectives were not taken into consideration; and because of that, the client should consider the appropriateness of the advice in the context of their own circumstances before acting on it.</w:t>
            </w:r>
          </w:p>
          <w:p w14:paraId="4B61435F" w14:textId="77777777" w:rsidR="00361489" w:rsidRDefault="00361489" w:rsidP="00361489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14:paraId="2ACFF550" w14:textId="2BFFF5B5" w:rsidR="00361489" w:rsidRDefault="00D05AFF" w:rsidP="0036148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9435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489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64286">
              <w:rPr>
                <w:color w:val="000000"/>
                <w:sz w:val="20"/>
                <w:szCs w:val="20"/>
              </w:rPr>
              <w:t xml:space="preserve"> </w:t>
            </w:r>
            <w:r w:rsidR="00361489">
              <w:rPr>
                <w:color w:val="000000"/>
                <w:sz w:val="20"/>
                <w:szCs w:val="20"/>
              </w:rPr>
              <w:t xml:space="preserve"> </w:t>
            </w:r>
            <w:r w:rsidR="00361489" w:rsidRPr="00361489">
              <w:rPr>
                <w:b/>
                <w:bCs/>
                <w:color w:val="000000"/>
                <w:sz w:val="20"/>
                <w:szCs w:val="20"/>
              </w:rPr>
              <w:t xml:space="preserve">Execution </w:t>
            </w:r>
            <w:r w:rsidR="00361489">
              <w:rPr>
                <w:b/>
                <w:bCs/>
                <w:color w:val="000000"/>
                <w:sz w:val="20"/>
                <w:szCs w:val="20"/>
              </w:rPr>
              <w:t>O</w:t>
            </w:r>
            <w:r w:rsidR="00361489" w:rsidRPr="00361489">
              <w:rPr>
                <w:b/>
                <w:bCs/>
                <w:color w:val="000000"/>
                <w:sz w:val="20"/>
                <w:szCs w:val="20"/>
              </w:rPr>
              <w:t>nly:</w:t>
            </w:r>
            <w:r w:rsidR="00361489">
              <w:rPr>
                <w:color w:val="000000"/>
                <w:sz w:val="20"/>
                <w:szCs w:val="20"/>
              </w:rPr>
              <w:t xml:space="preserve"> Discussed with the client and they have understood and confirmed: </w:t>
            </w:r>
          </w:p>
          <w:p w14:paraId="14059BC5" w14:textId="5410FD3D" w:rsidR="00361489" w:rsidRPr="00361489" w:rsidRDefault="00361489" w:rsidP="00361489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562" w:hanging="283"/>
              <w:rPr>
                <w:rFonts w:eastAsia="Times New Roman"/>
                <w:color w:val="000000"/>
                <w:sz w:val="20"/>
                <w:szCs w:val="20"/>
              </w:rPr>
            </w:pPr>
            <w:r w:rsidRPr="00361489">
              <w:rPr>
                <w:rFonts w:eastAsia="Times New Roman"/>
                <w:color w:val="000000"/>
                <w:sz w:val="20"/>
                <w:szCs w:val="20"/>
              </w:rPr>
              <w:t xml:space="preserve">The risks of </w:t>
            </w:r>
            <w:proofErr w:type="gramStart"/>
            <w:r w:rsidRPr="00361489">
              <w:rPr>
                <w:rFonts w:eastAsia="Times New Roman"/>
                <w:color w:val="000000"/>
                <w:sz w:val="20"/>
                <w:szCs w:val="20"/>
              </w:rPr>
              <w:t>making a decision</w:t>
            </w:r>
            <w:proofErr w:type="gramEnd"/>
            <w:r w:rsidRPr="00361489">
              <w:rPr>
                <w:rFonts w:eastAsia="Times New Roman"/>
                <w:color w:val="000000"/>
                <w:sz w:val="20"/>
                <w:szCs w:val="20"/>
              </w:rPr>
              <w:t xml:space="preserve"> on a financial product without advice being provided to the client.</w:t>
            </w:r>
          </w:p>
          <w:p w14:paraId="36359BAD" w14:textId="77777777" w:rsidR="00361489" w:rsidRDefault="00361489" w:rsidP="00361489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562" w:hanging="283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The possibility of the transaction not being appropriate for the client’s needs,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objectives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 financial situation. </w:t>
            </w:r>
          </w:p>
          <w:p w14:paraId="522C0D02" w14:textId="66049D7F" w:rsidR="00361489" w:rsidRDefault="00361489" w:rsidP="00712771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562" w:hanging="283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Warnings and risks associated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in particular to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this the transaction that has been given to the client include (enter specific risks below):</w:t>
            </w:r>
          </w:p>
          <w:p w14:paraId="1E10429F" w14:textId="77777777" w:rsidR="00361489" w:rsidRDefault="00361489" w:rsidP="00361489">
            <w:pPr>
              <w:pStyle w:val="ListParagraph"/>
              <w:spacing w:line="240" w:lineRule="auto"/>
              <w:ind w:left="562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CDD1317" w14:textId="77777777" w:rsidR="00361489" w:rsidRDefault="00361489" w:rsidP="00361489">
            <w:pPr>
              <w:pStyle w:val="ListParagraph"/>
              <w:spacing w:line="240" w:lineRule="auto"/>
              <w:ind w:left="562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A0DC964" w14:textId="77777777" w:rsidR="00361489" w:rsidRDefault="00361489" w:rsidP="00361489">
            <w:pPr>
              <w:pStyle w:val="ListParagraph"/>
              <w:spacing w:line="240" w:lineRule="auto"/>
              <w:ind w:left="562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F2A4CED" w14:textId="08323AFE" w:rsidR="00361489" w:rsidRPr="00361489" w:rsidRDefault="00361489" w:rsidP="00361489">
            <w:pPr>
              <w:pStyle w:val="ListParagraph"/>
              <w:spacing w:line="240" w:lineRule="auto"/>
              <w:ind w:left="562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C33C2" w:rsidRPr="005B3F1E" w14:paraId="5973B3BF" w14:textId="77777777" w:rsidTr="00BF72B2">
        <w:trPr>
          <w:trHeight w:val="50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1AFE5" w14:textId="3D98BFD4" w:rsidR="008C33C2" w:rsidRPr="003C31D6" w:rsidRDefault="00BF72B2" w:rsidP="003C31D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BF72B2">
              <w:rPr>
                <w:rFonts w:eastAsia="Times New Roman" w:cs="Times New Roman"/>
                <w:b/>
                <w:color w:val="C00000"/>
              </w:rPr>
              <w:lastRenderedPageBreak/>
              <w:t xml:space="preserve">DESIGN AND DISTRIBUTION OBLIGATIONS </w:t>
            </w:r>
            <w:r w:rsidR="008C33C2" w:rsidRPr="00BF72B2">
              <w:rPr>
                <w:rFonts w:eastAsia="Times New Roman" w:cs="Times New Roman"/>
                <w:b/>
                <w:color w:val="C00000"/>
              </w:rPr>
              <w:t>(DDO)</w:t>
            </w: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F0ACC4" w14:textId="2AEFD73D" w:rsidR="008C33C2" w:rsidRPr="003F5A8B" w:rsidRDefault="008C33C2" w:rsidP="00202573">
            <w:pPr>
              <w:spacing w:after="0"/>
              <w:rPr>
                <w:rFonts w:eastAsia="Times New Roman" w:cs="Times New Roman"/>
                <w:b/>
                <w:bCs/>
                <w:iCs/>
                <w:color w:val="C00000"/>
                <w:sz w:val="20"/>
                <w:szCs w:val="20"/>
                <w:lang w:eastAsia="en-AU"/>
              </w:rPr>
            </w:pPr>
            <w:r w:rsidRPr="003F5A8B">
              <w:rPr>
                <w:rFonts w:eastAsia="Times New Roman" w:cs="Times New Roman"/>
                <w:b/>
                <w:bCs/>
                <w:iCs/>
                <w:color w:val="C00000"/>
                <w:sz w:val="20"/>
                <w:szCs w:val="20"/>
                <w:lang w:eastAsia="en-AU"/>
              </w:rPr>
              <w:t>Did your service involve ‘retail product distribution’ in relation to a product in-scope for DDO?</w:t>
            </w:r>
            <w:r w:rsidR="003F7A79">
              <w:rPr>
                <w:rFonts w:eastAsia="Times New Roman" w:cs="Times New Roman"/>
                <w:b/>
                <w:bCs/>
                <w:iCs/>
                <w:color w:val="C00000"/>
                <w:sz w:val="20"/>
                <w:szCs w:val="20"/>
                <w:lang w:eastAsia="en-AU"/>
              </w:rPr>
              <w:t xml:space="preserve"> (General Advice or Execution Only Services)</w:t>
            </w:r>
          </w:p>
          <w:p w14:paraId="7BD5F061" w14:textId="0064E83A" w:rsidR="008C33C2" w:rsidRPr="00BF72B2" w:rsidRDefault="00D05AFF" w:rsidP="008C33C2">
            <w:pPr>
              <w:spacing w:after="0"/>
              <w:rPr>
                <w:rFonts w:ascii="Calibri" w:eastAsia="Calibri" w:hAnsi="Calibri" w:cs="Times New Roman"/>
                <w:color w:val="000000"/>
              </w:rPr>
            </w:pPr>
            <w:sdt>
              <w:sdtPr>
                <w:rPr>
                  <w:sz w:val="20"/>
                  <w:szCs w:val="20"/>
                  <w:lang w:val="en-US" w:eastAsia="zh-CN"/>
                </w:rPr>
                <w:id w:val="-10028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2B2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8C33C2" w:rsidRPr="00BF72B2">
              <w:rPr>
                <w:sz w:val="20"/>
                <w:szCs w:val="20"/>
                <w:lang w:val="en-US" w:eastAsia="zh-CN"/>
              </w:rPr>
              <w:t xml:space="preserve">  No (complete the next section </w:t>
            </w:r>
            <w:proofErr w:type="gramStart"/>
            <w:r w:rsidR="00BF72B2" w:rsidRPr="00BF72B2">
              <w:rPr>
                <w:sz w:val="20"/>
                <w:szCs w:val="20"/>
                <w:lang w:val="en-US" w:eastAsia="zh-CN"/>
              </w:rPr>
              <w:t xml:space="preserve">only)  </w:t>
            </w:r>
            <w:r w:rsidR="008C33C2" w:rsidRPr="00BF72B2">
              <w:rPr>
                <w:sz w:val="20"/>
                <w:szCs w:val="20"/>
                <w:lang w:val="en-US" w:eastAsia="zh-CN"/>
              </w:rPr>
              <w:t xml:space="preserve"> </w:t>
            </w:r>
            <w:proofErr w:type="gramEnd"/>
            <w:r w:rsidR="008C33C2" w:rsidRPr="00BF72B2">
              <w:rPr>
                <w:sz w:val="20"/>
                <w:szCs w:val="20"/>
                <w:lang w:val="en-US" w:eastAsia="zh-CN"/>
              </w:rPr>
              <w:t xml:space="preserve">       </w:t>
            </w:r>
            <w:sdt>
              <w:sdtPr>
                <w:rPr>
                  <w:sz w:val="20"/>
                  <w:szCs w:val="20"/>
                  <w:lang w:val="en-US" w:eastAsia="zh-CN"/>
                </w:rPr>
                <w:id w:val="42848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3C2" w:rsidRPr="00BF72B2">
                  <w:rPr>
                    <w:rFonts w:ascii="MS Gothic" w:eastAsia="MS Gothic" w:hAnsi="MS Gothic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8C33C2" w:rsidRPr="00BF72B2">
              <w:rPr>
                <w:sz w:val="20"/>
                <w:szCs w:val="20"/>
                <w:lang w:val="en-US" w:eastAsia="zh-CN"/>
              </w:rPr>
              <w:t xml:space="preserve">  Yes (complete all sections)</w:t>
            </w:r>
          </w:p>
        </w:tc>
      </w:tr>
      <w:tr w:rsidR="00D90A5B" w:rsidRPr="005B3F1E" w14:paraId="4FF08449" w14:textId="77777777" w:rsidTr="00CB75FD">
        <w:trPr>
          <w:trHeight w:val="632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5C923F" w14:textId="77777777" w:rsidR="00B02E77" w:rsidRDefault="008C33C2" w:rsidP="008C33C2">
            <w:pPr>
              <w:tabs>
                <w:tab w:val="num" w:pos="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Service Type Clarification</w:t>
            </w:r>
          </w:p>
          <w:p w14:paraId="3CCCEAF6" w14:textId="77777777" w:rsidR="008C33C2" w:rsidRPr="008C33C2" w:rsidRDefault="008C33C2" w:rsidP="008C33C2">
            <w:pPr>
              <w:tabs>
                <w:tab w:val="num" w:pos="0"/>
              </w:tabs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8C33C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C33C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Detail how</w:t>
            </w:r>
            <w:r w:rsidRPr="008C33C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 </w:t>
            </w:r>
            <w:r w:rsidRPr="008C33C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you were satisfied your client understood the implications and limitations of the service provided)</w:t>
            </w:r>
          </w:p>
          <w:p w14:paraId="76929357" w14:textId="70DC0398" w:rsidR="008C33C2" w:rsidRDefault="008C33C2" w:rsidP="008C33C2">
            <w:pPr>
              <w:tabs>
                <w:tab w:val="num" w:pos="0"/>
              </w:tabs>
              <w:spacing w:after="0" w:line="240" w:lineRule="auto"/>
              <w:rPr>
                <w:rFonts w:cs="Arial"/>
                <w:sz w:val="20"/>
                <w:szCs w:val="20"/>
                <w:lang w:eastAsia="en-AU"/>
              </w:rPr>
            </w:pPr>
          </w:p>
          <w:p w14:paraId="4382CBFD" w14:textId="0BD886CC" w:rsidR="00CB75FD" w:rsidRDefault="00CB75FD" w:rsidP="008C33C2">
            <w:pPr>
              <w:tabs>
                <w:tab w:val="num" w:pos="0"/>
              </w:tabs>
              <w:spacing w:after="0" w:line="240" w:lineRule="auto"/>
              <w:rPr>
                <w:rFonts w:cs="Arial"/>
                <w:sz w:val="20"/>
                <w:szCs w:val="20"/>
                <w:lang w:eastAsia="en-AU"/>
              </w:rPr>
            </w:pPr>
          </w:p>
          <w:p w14:paraId="0CB80A71" w14:textId="0B754BB9" w:rsidR="00CB75FD" w:rsidRDefault="00CB75FD" w:rsidP="008C33C2">
            <w:pPr>
              <w:tabs>
                <w:tab w:val="num" w:pos="0"/>
              </w:tabs>
              <w:spacing w:after="0" w:line="240" w:lineRule="auto"/>
              <w:rPr>
                <w:rFonts w:cs="Arial"/>
                <w:sz w:val="20"/>
                <w:szCs w:val="20"/>
                <w:lang w:eastAsia="en-AU"/>
              </w:rPr>
            </w:pPr>
          </w:p>
          <w:p w14:paraId="2DE6B44D" w14:textId="0D35B183" w:rsidR="00CB75FD" w:rsidRDefault="00CB75FD" w:rsidP="008C33C2">
            <w:pPr>
              <w:tabs>
                <w:tab w:val="num" w:pos="0"/>
              </w:tabs>
              <w:spacing w:after="0" w:line="240" w:lineRule="auto"/>
              <w:rPr>
                <w:rFonts w:cs="Arial"/>
                <w:sz w:val="20"/>
                <w:szCs w:val="20"/>
                <w:lang w:eastAsia="en-AU"/>
              </w:rPr>
            </w:pPr>
          </w:p>
          <w:p w14:paraId="41CB0283" w14:textId="1C5EA953" w:rsidR="008C33C2" w:rsidRPr="008C33C2" w:rsidRDefault="008C33C2" w:rsidP="008C33C2">
            <w:pPr>
              <w:tabs>
                <w:tab w:val="num" w:pos="0"/>
              </w:tabs>
              <w:spacing w:after="0" w:line="240" w:lineRule="auto"/>
              <w:rPr>
                <w:rFonts w:cs="Arial"/>
                <w:sz w:val="20"/>
                <w:szCs w:val="20"/>
                <w:lang w:eastAsia="en-AU"/>
              </w:rPr>
            </w:pPr>
          </w:p>
        </w:tc>
        <w:tc>
          <w:tcPr>
            <w:tcW w:w="3541" w:type="pct"/>
            <w:gridSpan w:val="4"/>
          </w:tcPr>
          <w:p w14:paraId="02CC7553" w14:textId="77777777" w:rsidR="00CB75FD" w:rsidRDefault="00CB75FD" w:rsidP="00CB75FD">
            <w:pPr>
              <w:spacing w:after="0"/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en-AU"/>
              </w:rPr>
              <w:t>How did you clarify and confirm the service type provided was appropriate?</w:t>
            </w:r>
          </w:p>
          <w:p w14:paraId="617D53AB" w14:textId="77777777" w:rsidR="00BF72B2" w:rsidRPr="00CB75FD" w:rsidRDefault="00BF72B2" w:rsidP="00CB75F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31FBF36C" w14:textId="77777777" w:rsidR="00CB75FD" w:rsidRPr="00CB75FD" w:rsidRDefault="00CB75FD" w:rsidP="00CB75F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4F19FDE1" w14:textId="7CA38A84" w:rsidR="00CB75FD" w:rsidRDefault="00CB75FD" w:rsidP="00CB75F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2905D27B" w14:textId="77777777" w:rsidR="00712771" w:rsidRDefault="00712771" w:rsidP="00CB75F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4ABDA779" w14:textId="77777777" w:rsidR="00CB75FD" w:rsidRPr="00CB75FD" w:rsidRDefault="00CB75FD" w:rsidP="00CB75FD">
            <w:pPr>
              <w:spacing w:after="0"/>
              <w:rPr>
                <w:rFonts w:eastAsia="Times New Roman" w:cs="Times New Roman"/>
                <w:iCs/>
                <w:sz w:val="20"/>
                <w:szCs w:val="20"/>
                <w:lang w:eastAsia="en-AU"/>
              </w:rPr>
            </w:pPr>
            <w:r w:rsidRPr="008C33C2">
              <w:rPr>
                <w:rFonts w:eastAsia="Times New Roman" w:cs="Times New Roman"/>
                <w:b/>
                <w:bCs/>
                <w:iCs/>
                <w:sz w:val="20"/>
                <w:szCs w:val="20"/>
                <w:lang w:eastAsia="en-AU"/>
              </w:rPr>
              <w:t>Detail how you were satisfied your client understood they were not receiving personal advice.</w:t>
            </w:r>
          </w:p>
          <w:p w14:paraId="604435C0" w14:textId="77777777" w:rsidR="00CB75FD" w:rsidRPr="00CB75FD" w:rsidRDefault="00CB75FD" w:rsidP="00CB75F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60FCBC6E" w14:textId="77777777" w:rsidR="00CB75FD" w:rsidRPr="00CB75FD" w:rsidRDefault="00CB75FD" w:rsidP="0071277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242C3B6D" w14:textId="05577A51" w:rsidR="00CB75FD" w:rsidRPr="005B3F1E" w:rsidRDefault="00CB75FD" w:rsidP="00BF72B2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B75FD" w:rsidRPr="005B3F1E" w14:paraId="78E237C8" w14:textId="77777777" w:rsidTr="00CB75FD">
        <w:trPr>
          <w:trHeight w:val="632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D767BB" w14:textId="77777777" w:rsidR="00CB75FD" w:rsidRDefault="00CB75FD" w:rsidP="00CB75FD">
            <w:pPr>
              <w:spacing w:after="0"/>
              <w:rPr>
                <w:rFonts w:eastAsia="Times New Roman" w:cs="Times New Roman"/>
                <w:b/>
                <w:bCs/>
              </w:rPr>
            </w:pPr>
            <w:r w:rsidRPr="00BF72B2">
              <w:rPr>
                <w:rFonts w:eastAsia="Times New Roman" w:cs="Times New Roman"/>
                <w:b/>
                <w:bCs/>
              </w:rPr>
              <w:t>Documenting your Distribution Obligations</w:t>
            </w:r>
          </w:p>
          <w:p w14:paraId="68B35902" w14:textId="77777777" w:rsidR="00CB75FD" w:rsidRPr="00CB75FD" w:rsidRDefault="00CB75FD" w:rsidP="00CB75FD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eastAsia="Times New Roman" w:cs="Times New Roman"/>
                <w:b/>
                <w:bCs/>
              </w:rPr>
              <w:t>(</w:t>
            </w:r>
            <w:r w:rsidRPr="00BF72B2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Describe how you have met your retail product distribution obligations in relation to a financial product in-scope for DDO)</w:t>
            </w:r>
          </w:p>
          <w:p w14:paraId="09116FAB" w14:textId="77777777" w:rsidR="00CB75FD" w:rsidRDefault="00CB75FD" w:rsidP="00CB75FD">
            <w:pPr>
              <w:tabs>
                <w:tab w:val="num" w:pos="0"/>
              </w:tabs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3541" w:type="pct"/>
            <w:gridSpan w:val="4"/>
          </w:tcPr>
          <w:p w14:paraId="5F01BAD0" w14:textId="77777777" w:rsidR="00CB75FD" w:rsidRPr="00BF72B2" w:rsidRDefault="00CB75FD" w:rsidP="00CB75FD">
            <w:pPr>
              <w:spacing w:after="0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F72B2">
              <w:rPr>
                <w:rFonts w:eastAsia="Calibri" w:cs="Times New Roman"/>
                <w:b/>
                <w:bCs/>
                <w:sz w:val="20"/>
                <w:szCs w:val="20"/>
              </w:rPr>
              <w:t>Name of product: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068A5B6" w14:textId="77777777" w:rsidR="00CB75FD" w:rsidRPr="00CB75FD" w:rsidRDefault="00CB75FD" w:rsidP="0071277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29AA2364" w14:textId="77777777" w:rsidR="00CB75FD" w:rsidRPr="00CB75FD" w:rsidRDefault="00CB75FD" w:rsidP="0071277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7F1C78DC" w14:textId="77777777" w:rsidR="00CB75FD" w:rsidRPr="00BF72B2" w:rsidRDefault="00CB75FD" w:rsidP="00CB75FD">
            <w:pPr>
              <w:spacing w:after="0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F72B2">
              <w:rPr>
                <w:rFonts w:eastAsia="Calibri" w:cs="Times New Roman"/>
                <w:b/>
                <w:bCs/>
                <w:sz w:val="20"/>
                <w:szCs w:val="20"/>
              </w:rPr>
              <w:t>Date of TMD assessment: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Times New Roman"/>
                  <w:b/>
                  <w:bCs/>
                  <w:sz w:val="20"/>
                  <w:szCs w:val="20"/>
                </w:rPr>
                <w:id w:val="2035531316"/>
                <w:placeholder>
                  <w:docPart w:val="319E5E524F4543D1B9EE3F861ED3012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F72B2">
                  <w:rPr>
                    <w:rStyle w:val="PlaceholderText"/>
                    <w:b/>
                    <w:bCs/>
                  </w:rPr>
                  <w:t>Click or tap to enter a date.</w:t>
                </w:r>
              </w:sdtContent>
            </w:sdt>
          </w:p>
          <w:p w14:paraId="02557F58" w14:textId="77777777" w:rsidR="00CB75FD" w:rsidRPr="00CB75FD" w:rsidRDefault="00CB75FD" w:rsidP="00CB75FD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25030A58" w14:textId="77777777" w:rsidR="00CB75FD" w:rsidRDefault="00CB75FD" w:rsidP="00CB75FD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BF72B2">
              <w:rPr>
                <w:rFonts w:cstheme="minorHAnsi"/>
                <w:b/>
                <w:bCs/>
                <w:color w:val="000000" w:themeColor="text1"/>
                <w:sz w:val="20"/>
              </w:rPr>
              <w:t>What steps did you take to assess whether your client is reasonably likely to be in the product’s TMD? (select all that apply)</w:t>
            </w: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>:</w:t>
            </w:r>
          </w:p>
          <w:p w14:paraId="00B08E5E" w14:textId="77777777" w:rsidR="00CB75FD" w:rsidRDefault="00D05AFF" w:rsidP="00CB75FD">
            <w:pPr>
              <w:spacing w:after="0"/>
              <w:rPr>
                <w:rFonts w:cstheme="minorHAnsi"/>
                <w:color w:val="000000" w:themeColor="text1"/>
                <w:sz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86741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 Compared existing information about client against the TMD</w:t>
            </w:r>
          </w:p>
          <w:p w14:paraId="10525FB4" w14:textId="77777777" w:rsidR="00CB75FD" w:rsidRDefault="00D05AFF" w:rsidP="00CB75FD">
            <w:pPr>
              <w:spacing w:after="0"/>
              <w:rPr>
                <w:rFonts w:cstheme="minorHAnsi"/>
                <w:color w:val="000000" w:themeColor="text1"/>
                <w:sz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4533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 Went through the TMD with client and asked specific questions</w:t>
            </w:r>
          </w:p>
          <w:p w14:paraId="432E2EAB" w14:textId="77777777" w:rsidR="00CB75FD" w:rsidRDefault="00D05AFF" w:rsidP="00CB75FD">
            <w:pPr>
              <w:spacing w:after="0"/>
              <w:rPr>
                <w:rFonts w:cstheme="minorHAnsi"/>
                <w:color w:val="000000" w:themeColor="text1"/>
                <w:sz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94731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 Made further assessments, please detail:</w:t>
            </w:r>
          </w:p>
          <w:p w14:paraId="5DC136E4" w14:textId="77777777" w:rsidR="00CB75FD" w:rsidRPr="00CB75FD" w:rsidRDefault="00CB75FD" w:rsidP="00712771">
            <w:pPr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  <w:p w14:paraId="5863A60A" w14:textId="77777777" w:rsidR="00CB75FD" w:rsidRPr="00CB75FD" w:rsidRDefault="00CB75FD" w:rsidP="00712771">
            <w:pPr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  <w:p w14:paraId="01E5A5FA" w14:textId="77777777" w:rsidR="00CB75FD" w:rsidRPr="00CB75FD" w:rsidRDefault="00CB75FD" w:rsidP="00712771">
            <w:pPr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  <w:p w14:paraId="12901A12" w14:textId="77777777" w:rsidR="00CB75FD" w:rsidRPr="00BF72B2" w:rsidRDefault="00CB75FD" w:rsidP="00CB75FD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BF72B2">
              <w:rPr>
                <w:rFonts w:cstheme="minorHAnsi"/>
                <w:b/>
                <w:bCs/>
                <w:color w:val="000000" w:themeColor="text1"/>
                <w:sz w:val="20"/>
              </w:rPr>
              <w:t>Are you satisfied your client is within the TMD?</w:t>
            </w:r>
          </w:p>
          <w:p w14:paraId="3D44DBE9" w14:textId="77777777" w:rsidR="00CB75FD" w:rsidRDefault="00D05AFF" w:rsidP="00CB75FD">
            <w:pPr>
              <w:spacing w:after="0"/>
              <w:rPr>
                <w:rFonts w:cstheme="minorHAnsi"/>
                <w:color w:val="000000" w:themeColor="text1"/>
                <w:sz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36339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 Yes</w:t>
            </w:r>
          </w:p>
          <w:p w14:paraId="15B55C67" w14:textId="77777777" w:rsidR="00CB75FD" w:rsidRDefault="00D05AFF" w:rsidP="00CB75FD">
            <w:pPr>
              <w:spacing w:after="0"/>
              <w:rPr>
                <w:rFonts w:cstheme="minorHAnsi"/>
                <w:i/>
                <w:iCs/>
                <w:color w:val="000000" w:themeColor="text1"/>
                <w:sz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27020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 No – Describe why the distribution was not inappropriate and the actions undertaken to eliminate or minimise the likelihood of harm (if applicable): </w:t>
            </w:r>
          </w:p>
          <w:p w14:paraId="69A69E54" w14:textId="77777777" w:rsidR="00CB75FD" w:rsidRPr="00CB75FD" w:rsidRDefault="00CB75FD" w:rsidP="0071277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3814DE39" w14:textId="77777777" w:rsidR="00CB75FD" w:rsidRPr="00CB75FD" w:rsidRDefault="00CB75FD" w:rsidP="0071277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139E0527" w14:textId="77777777" w:rsidR="00CB75FD" w:rsidRPr="00CB75FD" w:rsidRDefault="00CB75FD" w:rsidP="0071277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015A68AC" w14:textId="77777777" w:rsidR="00CB75FD" w:rsidRPr="00BF72B2" w:rsidRDefault="00CB75FD" w:rsidP="00CB75FD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 w:rsidRPr="00BF72B2">
              <w:rPr>
                <w:rFonts w:cstheme="minorHAnsi"/>
                <w:b/>
                <w:bCs/>
                <w:color w:val="000000" w:themeColor="text1"/>
                <w:sz w:val="20"/>
              </w:rPr>
              <w:t>Was the method of distribution in the TMD consistent with your distribution conduct?</w:t>
            </w:r>
          </w:p>
          <w:p w14:paraId="046E41BD" w14:textId="77777777" w:rsidR="00CB75FD" w:rsidRDefault="00D05AFF" w:rsidP="00CB75FD">
            <w:pPr>
              <w:spacing w:before="120" w:after="120"/>
              <w:rPr>
                <w:rFonts w:cstheme="minorHAnsi"/>
                <w:i/>
                <w:iCs/>
                <w:color w:val="000000" w:themeColor="text1"/>
                <w:sz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3943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 Yes                        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8961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No – You must cease distribution</w:t>
            </w:r>
          </w:p>
          <w:p w14:paraId="14DCAC6E" w14:textId="77777777" w:rsidR="00CB75FD" w:rsidRPr="00CB75FD" w:rsidRDefault="00CB75FD" w:rsidP="00CB75FD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70CFC2D8" w14:textId="77777777" w:rsidR="00CB75FD" w:rsidRDefault="00CB75FD" w:rsidP="00CB75FD">
            <w:pPr>
              <w:spacing w:after="0"/>
              <w:rPr>
                <w:rFonts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</w:rPr>
              <w:t>Did your distribution result in dealing outside the product’s TMD?</w:t>
            </w:r>
          </w:p>
          <w:p w14:paraId="17BDC32D" w14:textId="77777777" w:rsidR="00CB75FD" w:rsidRDefault="00D05AFF" w:rsidP="00CB75FD">
            <w:pPr>
              <w:spacing w:after="0"/>
              <w:rPr>
                <w:rFonts w:cstheme="minorHAnsi"/>
                <w:color w:val="000000" w:themeColor="text1"/>
                <w:sz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118659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 Yes – Capture the relevant information in Xplan         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60546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FD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CB75FD">
              <w:rPr>
                <w:rFonts w:cstheme="minorHAnsi"/>
                <w:color w:val="000000" w:themeColor="text1"/>
                <w:sz w:val="20"/>
              </w:rPr>
              <w:t xml:space="preserve">  No</w:t>
            </w:r>
          </w:p>
          <w:p w14:paraId="7CF5B308" w14:textId="463C70BC" w:rsidR="00712771" w:rsidRPr="00CB75FD" w:rsidRDefault="00712771" w:rsidP="00CB75FD">
            <w:pPr>
              <w:spacing w:after="0"/>
              <w:rPr>
                <w:rFonts w:eastAsia="Times New Roman" w:cs="Times New Roman"/>
                <w:iCs/>
                <w:sz w:val="20"/>
                <w:szCs w:val="20"/>
                <w:lang w:eastAsia="en-AU"/>
              </w:rPr>
            </w:pPr>
          </w:p>
        </w:tc>
      </w:tr>
      <w:tr w:rsidR="00CB75FD" w:rsidRPr="005B3F1E" w14:paraId="39739E07" w14:textId="77777777" w:rsidTr="00712771">
        <w:trPr>
          <w:trHeight w:val="560"/>
        </w:trPr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46F1B" w14:textId="77777777" w:rsidR="00CB75FD" w:rsidRDefault="00CB75FD" w:rsidP="00CB75FD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Additional Adviser Notes</w:t>
            </w:r>
          </w:p>
          <w:p w14:paraId="0EF91EAC" w14:textId="77777777" w:rsidR="00CB75FD" w:rsidRDefault="00CB75FD" w:rsidP="00CB75FD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  <w:p w14:paraId="1308BB89" w14:textId="77777777" w:rsidR="00CB75FD" w:rsidRDefault="00CB75FD" w:rsidP="00CB75FD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  <w:p w14:paraId="4D1C8CD6" w14:textId="77777777" w:rsidR="00CB75FD" w:rsidRDefault="00CB75FD" w:rsidP="00CB75FD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  <w:p w14:paraId="375339DB" w14:textId="77777777" w:rsidR="00CB75FD" w:rsidRDefault="00CB75FD" w:rsidP="00CB75FD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  <w:p w14:paraId="6891147A" w14:textId="006D134E" w:rsidR="00CB75FD" w:rsidRPr="005B3F1E" w:rsidRDefault="00CB75FD" w:rsidP="00CB75FD">
            <w:pPr>
              <w:spacing w:after="0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  <w:tc>
          <w:tcPr>
            <w:tcW w:w="354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34E88" w14:textId="77777777" w:rsidR="00CB75FD" w:rsidRPr="00CB75FD" w:rsidRDefault="00CB75FD" w:rsidP="00712771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20CB7C7D" w14:textId="65EA0CA0" w:rsidR="00CB75FD" w:rsidRPr="005B3F1E" w:rsidRDefault="00CB75FD" w:rsidP="00CB75FD">
            <w:pPr>
              <w:spacing w:after="0"/>
              <w:rPr>
                <w:rFonts w:eastAsia="Calibri" w:cs="Times New Roman"/>
                <w:color w:val="000000"/>
              </w:rPr>
            </w:pPr>
          </w:p>
        </w:tc>
      </w:tr>
    </w:tbl>
    <w:p w14:paraId="58969ED3" w14:textId="77777777" w:rsidR="0048313A" w:rsidRPr="005B3F1E" w:rsidRDefault="0048313A"/>
    <w:sectPr w:rsidR="0048313A" w:rsidRPr="005B3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59"/>
    <w:multiLevelType w:val="hybridMultilevel"/>
    <w:tmpl w:val="4C084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4496C"/>
    <w:multiLevelType w:val="hybridMultilevel"/>
    <w:tmpl w:val="45E4B4FA"/>
    <w:lvl w:ilvl="0" w:tplc="EDEC3D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5FAB1B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056E4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1E13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D4FE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146B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00689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042D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998F9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1276CB5"/>
    <w:multiLevelType w:val="hybridMultilevel"/>
    <w:tmpl w:val="46965290"/>
    <w:lvl w:ilvl="0" w:tplc="42E01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1024"/>
    <w:multiLevelType w:val="hybridMultilevel"/>
    <w:tmpl w:val="E746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369D"/>
    <w:multiLevelType w:val="hybridMultilevel"/>
    <w:tmpl w:val="BBAAE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C471E"/>
    <w:multiLevelType w:val="hybridMultilevel"/>
    <w:tmpl w:val="3780ABE4"/>
    <w:lvl w:ilvl="0" w:tplc="42E01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71AA"/>
    <w:multiLevelType w:val="hybridMultilevel"/>
    <w:tmpl w:val="B274A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E3249"/>
    <w:multiLevelType w:val="hybridMultilevel"/>
    <w:tmpl w:val="C90C88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52F7A"/>
    <w:multiLevelType w:val="hybridMultilevel"/>
    <w:tmpl w:val="111A75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C12AF"/>
    <w:multiLevelType w:val="hybridMultilevel"/>
    <w:tmpl w:val="13E0C6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883835"/>
    <w:multiLevelType w:val="hybridMultilevel"/>
    <w:tmpl w:val="2E40D0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09591F"/>
    <w:multiLevelType w:val="hybridMultilevel"/>
    <w:tmpl w:val="A86CD804"/>
    <w:lvl w:ilvl="0" w:tplc="AFFE2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C6E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E0E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AEE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D8C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725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B06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48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94B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3516F9"/>
    <w:multiLevelType w:val="hybridMultilevel"/>
    <w:tmpl w:val="E654AC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962D30"/>
    <w:multiLevelType w:val="hybridMultilevel"/>
    <w:tmpl w:val="5262ED76"/>
    <w:lvl w:ilvl="0" w:tplc="C074D6A2">
      <w:start w:val="1"/>
      <w:numFmt w:val="bullet"/>
      <w:pStyle w:val="Bulletlevel1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B7476"/>
    <w:multiLevelType w:val="hybridMultilevel"/>
    <w:tmpl w:val="38520BDE"/>
    <w:lvl w:ilvl="0" w:tplc="EDEC3D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92160"/>
    <w:multiLevelType w:val="hybridMultilevel"/>
    <w:tmpl w:val="52922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55232"/>
    <w:multiLevelType w:val="hybridMultilevel"/>
    <w:tmpl w:val="2DEC0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BA0D64"/>
    <w:multiLevelType w:val="hybridMultilevel"/>
    <w:tmpl w:val="D780F1EC"/>
    <w:lvl w:ilvl="0" w:tplc="EDEC3D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04E4F"/>
    <w:multiLevelType w:val="hybridMultilevel"/>
    <w:tmpl w:val="CE843E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404717"/>
    <w:multiLevelType w:val="hybridMultilevel"/>
    <w:tmpl w:val="01EC2372"/>
    <w:lvl w:ilvl="0" w:tplc="37866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69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1C4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1EC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08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00D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208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EA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B4D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B16E28"/>
    <w:multiLevelType w:val="hybridMultilevel"/>
    <w:tmpl w:val="A7E46B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83954"/>
    <w:multiLevelType w:val="hybridMultilevel"/>
    <w:tmpl w:val="333025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5E6CB3"/>
    <w:multiLevelType w:val="hybridMultilevel"/>
    <w:tmpl w:val="9E6AD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C4308B"/>
    <w:multiLevelType w:val="hybridMultilevel"/>
    <w:tmpl w:val="CBAAC1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7C7390"/>
    <w:multiLevelType w:val="hybridMultilevel"/>
    <w:tmpl w:val="361C4C0E"/>
    <w:lvl w:ilvl="0" w:tplc="26362A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5780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40FC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7812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D0EC5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9F200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E2E3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48C5F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4462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12"/>
  </w:num>
  <w:num w:numId="5">
    <w:abstractNumId w:val="16"/>
  </w:num>
  <w:num w:numId="6">
    <w:abstractNumId w:val="6"/>
  </w:num>
  <w:num w:numId="7">
    <w:abstractNumId w:val="4"/>
  </w:num>
  <w:num w:numId="8">
    <w:abstractNumId w:val="22"/>
  </w:num>
  <w:num w:numId="9">
    <w:abstractNumId w:val="7"/>
  </w:num>
  <w:num w:numId="10">
    <w:abstractNumId w:val="23"/>
  </w:num>
  <w:num w:numId="11">
    <w:abstractNumId w:val="0"/>
  </w:num>
  <w:num w:numId="12">
    <w:abstractNumId w:val="1"/>
  </w:num>
  <w:num w:numId="13">
    <w:abstractNumId w:val="24"/>
  </w:num>
  <w:num w:numId="14">
    <w:abstractNumId w:val="20"/>
  </w:num>
  <w:num w:numId="15">
    <w:abstractNumId w:val="17"/>
  </w:num>
  <w:num w:numId="16">
    <w:abstractNumId w:val="8"/>
  </w:num>
  <w:num w:numId="17">
    <w:abstractNumId w:val="10"/>
  </w:num>
  <w:num w:numId="18">
    <w:abstractNumId w:val="18"/>
  </w:num>
  <w:num w:numId="19">
    <w:abstractNumId w:val="5"/>
  </w:num>
  <w:num w:numId="20">
    <w:abstractNumId w:val="2"/>
  </w:num>
  <w:num w:numId="21">
    <w:abstractNumId w:val="14"/>
  </w:num>
  <w:num w:numId="22">
    <w:abstractNumId w:val="11"/>
  </w:num>
  <w:num w:numId="23">
    <w:abstractNumId w:val="19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B"/>
    <w:rsid w:val="000017B9"/>
    <w:rsid w:val="00022B4F"/>
    <w:rsid w:val="00095414"/>
    <w:rsid w:val="000B48EC"/>
    <w:rsid w:val="000D768A"/>
    <w:rsid w:val="00166586"/>
    <w:rsid w:val="001B6ACC"/>
    <w:rsid w:val="0020544A"/>
    <w:rsid w:val="002C2DD7"/>
    <w:rsid w:val="00361489"/>
    <w:rsid w:val="00384FEF"/>
    <w:rsid w:val="003C31D6"/>
    <w:rsid w:val="003C67EF"/>
    <w:rsid w:val="003F5A8B"/>
    <w:rsid w:val="003F7A79"/>
    <w:rsid w:val="00426294"/>
    <w:rsid w:val="0048313A"/>
    <w:rsid w:val="0049583E"/>
    <w:rsid w:val="00506367"/>
    <w:rsid w:val="0055514E"/>
    <w:rsid w:val="0056583D"/>
    <w:rsid w:val="00565C2D"/>
    <w:rsid w:val="005B3F1E"/>
    <w:rsid w:val="005D01B3"/>
    <w:rsid w:val="005D1630"/>
    <w:rsid w:val="006473E5"/>
    <w:rsid w:val="00664286"/>
    <w:rsid w:val="006A3D75"/>
    <w:rsid w:val="006E207B"/>
    <w:rsid w:val="007079D3"/>
    <w:rsid w:val="00712771"/>
    <w:rsid w:val="007170D8"/>
    <w:rsid w:val="00717C6B"/>
    <w:rsid w:val="007469C5"/>
    <w:rsid w:val="00747DC9"/>
    <w:rsid w:val="00851D97"/>
    <w:rsid w:val="008C33C2"/>
    <w:rsid w:val="008D67D6"/>
    <w:rsid w:val="0094608B"/>
    <w:rsid w:val="009A1834"/>
    <w:rsid w:val="009D1870"/>
    <w:rsid w:val="00AB0D84"/>
    <w:rsid w:val="00B02E77"/>
    <w:rsid w:val="00B12F25"/>
    <w:rsid w:val="00B130D4"/>
    <w:rsid w:val="00B83644"/>
    <w:rsid w:val="00BA64C6"/>
    <w:rsid w:val="00BC3EBB"/>
    <w:rsid w:val="00BF076C"/>
    <w:rsid w:val="00BF72B2"/>
    <w:rsid w:val="00C03F4F"/>
    <w:rsid w:val="00C11655"/>
    <w:rsid w:val="00CA102B"/>
    <w:rsid w:val="00CA6229"/>
    <w:rsid w:val="00CB75FD"/>
    <w:rsid w:val="00CC686B"/>
    <w:rsid w:val="00D048BE"/>
    <w:rsid w:val="00D05AFF"/>
    <w:rsid w:val="00D11F46"/>
    <w:rsid w:val="00D34BB9"/>
    <w:rsid w:val="00D90A5B"/>
    <w:rsid w:val="00DB58FA"/>
    <w:rsid w:val="00E51332"/>
    <w:rsid w:val="00E7484F"/>
    <w:rsid w:val="00EC784A"/>
    <w:rsid w:val="00EE7DF5"/>
    <w:rsid w:val="00F42D18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3AD3"/>
  <w15:chartTrackingRefBased/>
  <w15:docId w15:val="{280FDB1A-10C8-4E11-9AC3-54D24622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7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5AFF"/>
    <w:pPr>
      <w:keepNext/>
      <w:keepLines/>
      <w:spacing w:before="120" w:after="120"/>
      <w:ind w:right="95"/>
      <w:outlineLvl w:val="1"/>
    </w:pPr>
    <w:rPr>
      <w:rFonts w:ascii="Calibri" w:eastAsia="Times New Roman" w:hAnsi="Calibri" w:cstheme="majorBidi"/>
      <w:b/>
      <w:bCs/>
      <w:color w:val="2F5496" w:themeColor="accent1" w:themeShade="BF"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5AFF"/>
    <w:rPr>
      <w:rFonts w:ascii="Calibri" w:eastAsia="Times New Roman" w:hAnsi="Calibri" w:cstheme="majorBidi"/>
      <w:b/>
      <w:bCs/>
      <w:color w:val="2F5496" w:themeColor="accent1" w:themeShade="BF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D90A5B"/>
    <w:pPr>
      <w:spacing w:after="0"/>
      <w:ind w:left="720"/>
      <w:contextualSpacing/>
    </w:pPr>
    <w:rPr>
      <w:color w:val="000000" w:themeColor="text1"/>
    </w:rPr>
  </w:style>
  <w:style w:type="paragraph" w:customStyle="1" w:styleId="Bulletlevel1">
    <w:name w:val="Bullet level 1"/>
    <w:basedOn w:val="Normal"/>
    <w:rsid w:val="00D90A5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customStyle="1" w:styleId="Default">
    <w:name w:val="Default"/>
    <w:rsid w:val="00D90A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9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64C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C33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7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9E5E524F4543D1B9EE3F861ED30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51C4-D4B8-41D7-84AC-42EA77A1669F}"/>
      </w:docPartPr>
      <w:docPartBody>
        <w:p w:rsidR="002978C9" w:rsidRDefault="000C41F0" w:rsidP="000C41F0">
          <w:pPr>
            <w:pStyle w:val="319E5E524F4543D1B9EE3F861ED3012E"/>
          </w:pPr>
          <w:r w:rsidRPr="00C508C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F0"/>
    <w:rsid w:val="000C41F0"/>
    <w:rsid w:val="002978C9"/>
    <w:rsid w:val="00A1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1F0"/>
    <w:rPr>
      <w:color w:val="808080"/>
    </w:rPr>
  </w:style>
  <w:style w:type="paragraph" w:customStyle="1" w:styleId="319E5E524F4543D1B9EE3F861ED3012E">
    <w:name w:val="319E5E524F4543D1B9EE3F861ED3012E"/>
    <w:rsid w:val="000C4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E403-1F38-42D7-B781-C484E2DD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Rose</dc:creator>
  <cp:keywords/>
  <dc:description/>
  <cp:lastModifiedBy>Cherry Jane Santos</cp:lastModifiedBy>
  <cp:revision>11</cp:revision>
  <dcterms:created xsi:type="dcterms:W3CDTF">2021-09-17T01:48:00Z</dcterms:created>
  <dcterms:modified xsi:type="dcterms:W3CDTF">2021-10-01T01:09:00Z</dcterms:modified>
</cp:coreProperties>
</file>